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210" w:rsidRDefault="00434210" w:rsidP="00F43780">
      <w:pPr>
        <w:rPr>
          <w:rFonts w:ascii="Times New Roman" w:hAnsi="Times New Roman" w:cs="Times New Roman"/>
          <w:sz w:val="24"/>
          <w:szCs w:val="24"/>
        </w:rPr>
      </w:pPr>
    </w:p>
    <w:p w:rsidR="00681E69" w:rsidRDefault="00681E69" w:rsidP="00F43780">
      <w:pPr>
        <w:rPr>
          <w:rFonts w:ascii="Times New Roman" w:hAnsi="Times New Roman" w:cs="Times New Roman"/>
          <w:sz w:val="24"/>
          <w:szCs w:val="24"/>
        </w:rPr>
      </w:pPr>
      <w:r w:rsidRPr="00681E6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63640" cy="9486900"/>
            <wp:effectExtent l="0" t="0" r="3810" b="0"/>
            <wp:docPr id="1" name="Рисунок 1" descr="C:\Desktop\язы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sktop\язы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561" cy="9492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81E69" w:rsidRDefault="00681E69" w:rsidP="00F43780">
      <w:pPr>
        <w:rPr>
          <w:rFonts w:ascii="Times New Roman" w:hAnsi="Times New Roman" w:cs="Times New Roman"/>
          <w:sz w:val="24"/>
          <w:szCs w:val="24"/>
        </w:rPr>
      </w:pPr>
    </w:p>
    <w:p w:rsidR="00F43780" w:rsidRPr="0038787C" w:rsidRDefault="00F43780" w:rsidP="0038787C">
      <w:pPr>
        <w:spacing w:before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787C">
        <w:rPr>
          <w:rFonts w:ascii="Times New Roman" w:hAnsi="Times New Roman" w:cs="Times New Roman"/>
          <w:b/>
          <w:sz w:val="24"/>
          <w:szCs w:val="24"/>
        </w:rPr>
        <w:t>2. Образовательная деятельность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2.1.Образовательная деятельность в ДОУ осуществляется на государственном языке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Российской Федерации. Право воспитанников на пользование государственным языком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Российской Федерации в ДОУ обеспечивается путем получения ими дошкольного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>образования на русском языке.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2.2. В ДОУ образовательная деятельность осуществляется на государственном русском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языке Российской Федерации. Преподавание и изучение государственных языков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республик РФ не осуществляется в ущерб преподаванию и изучению государственного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>языка РФ.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2.3.В ДОУ организовано обучение татарскому языку, как одному из государственных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>языков республик РФ в соответствии с законодательством Республики Татарстан.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2.4. В ДОУ обеспечивается право граждан Российской Федерации на добровольное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изучение родного языка из числа языков народов Российской Федерации и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государственных языков республик, находящихся в составе Российской Федерации.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Обучение татарскому языку происходит при наличии согласия их родителей (законных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>представителей).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2.5. Образовательная деятельность по реализации ООП ДОУ осуществляется на русском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>языке.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2.6.Обучение воспитанников ДОУ татарскому (родному) языку начинается с 2-х лет (с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первой младшей группы). Обучение татарскому языку проводится воспитателем 3 раза в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>неделю в рамках режима дня в игровых формах.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2.7.Воспитатель ведет индивидуальную работу с воспитанниками в свободное от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 время, создает языковую среду в общении с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воспитанниками в течение дня, в том числе с целью закрепления ранее изученного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>материала с детьми, чьи родители заявили о своем желании изучать татарский язык.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2.8.Содержание образования определяется основной образовательной программой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дошкольного образования ДОУ, которая принимается педагогическим советом ДОУ и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>утверждается приказом заведующего ДОУ.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>2.9. Мероприятия, проводимые в ДОУ, организуются на русском языке.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2.10.Мероприятия, могут быть организованы русском и татарском языках в зависимости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>от их целей, тематики, целевой аудитории и иных факторов.</w:t>
      </w:r>
    </w:p>
    <w:p w:rsidR="00F43780" w:rsidRPr="0038787C" w:rsidRDefault="00F43780" w:rsidP="0038787C">
      <w:pPr>
        <w:spacing w:before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787C">
        <w:rPr>
          <w:rFonts w:ascii="Times New Roman" w:hAnsi="Times New Roman" w:cs="Times New Roman"/>
          <w:b/>
          <w:sz w:val="24"/>
          <w:szCs w:val="24"/>
        </w:rPr>
        <w:t>3. Заключительные положения</w:t>
      </w:r>
      <w:r w:rsidR="0038787C">
        <w:rPr>
          <w:rFonts w:ascii="Times New Roman" w:hAnsi="Times New Roman" w:cs="Times New Roman"/>
          <w:b/>
          <w:sz w:val="24"/>
          <w:szCs w:val="24"/>
        </w:rPr>
        <w:t>.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3.1. ДОУ обеспечивает открытость и доступность информации о языках образования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lastRenderedPageBreak/>
        <w:t>путем размещения настоящего Положения на официальном сайте ДОУ в сети Интернет.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3.2. Если в результате изменения действующего законодательства РФ отдельные статьи </w:t>
      </w:r>
    </w:p>
    <w:p w:rsidR="00F43780" w:rsidRPr="00F43780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 xml:space="preserve">настоящего Положения вступят с ним в противоречие, они утрачивают силу, </w:t>
      </w:r>
    </w:p>
    <w:p w:rsidR="0042534B" w:rsidRDefault="00F43780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  <w:r w:rsidRPr="00F43780">
        <w:rPr>
          <w:rFonts w:ascii="Times New Roman" w:hAnsi="Times New Roman" w:cs="Times New Roman"/>
          <w:sz w:val="24"/>
          <w:szCs w:val="24"/>
        </w:rPr>
        <w:t>преимущественную силу имеют положения действующего законодательства</w:t>
      </w:r>
      <w:r w:rsidR="0038787C">
        <w:rPr>
          <w:rFonts w:ascii="Times New Roman" w:hAnsi="Times New Roman" w:cs="Times New Roman"/>
          <w:sz w:val="24"/>
          <w:szCs w:val="24"/>
        </w:rPr>
        <w:t>.</w:t>
      </w: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p w:rsidR="0038787C" w:rsidRPr="0038787C" w:rsidRDefault="0038787C" w:rsidP="0038787C">
      <w:pPr>
        <w:spacing w:after="200" w:line="276" w:lineRule="auto"/>
        <w:rPr>
          <w:rFonts w:ascii="Calibri" w:eastAsia="Times New Roman" w:hAnsi="Calibri" w:cs="Times New Roman"/>
        </w:rPr>
      </w:pPr>
    </w:p>
    <w:p w:rsidR="0038787C" w:rsidRPr="0038787C" w:rsidRDefault="0038787C" w:rsidP="0038787C">
      <w:pPr>
        <w:spacing w:after="200" w:line="276" w:lineRule="auto"/>
        <w:jc w:val="right"/>
        <w:rPr>
          <w:rFonts w:eastAsiaTheme="minorEastAsia"/>
          <w:b/>
          <w:i/>
          <w:u w:val="single"/>
          <w:lang w:eastAsia="ru-RU"/>
        </w:rPr>
      </w:pPr>
      <w:r w:rsidRPr="0038787C">
        <w:rPr>
          <w:rFonts w:eastAsiaTheme="minorEastAsia"/>
          <w:b/>
          <w:i/>
          <w:u w:val="single"/>
          <w:lang w:eastAsia="ru-RU"/>
        </w:rPr>
        <w:t>ПРИЛОЖЕНИЕ № 1</w:t>
      </w:r>
    </w:p>
    <w:p w:rsidR="0038787C" w:rsidRPr="0038787C" w:rsidRDefault="0038787C" w:rsidP="0038787C">
      <w:pPr>
        <w:spacing w:after="200" w:line="276" w:lineRule="auto"/>
        <w:jc w:val="center"/>
        <w:rPr>
          <w:rFonts w:eastAsiaTheme="minorEastAsia"/>
          <w:b/>
          <w:i/>
          <w:u w:val="single"/>
          <w:lang w:eastAsia="ru-RU"/>
        </w:rPr>
      </w:pPr>
      <w:r w:rsidRPr="0038787C">
        <w:rPr>
          <w:rFonts w:eastAsiaTheme="minorEastAsia"/>
          <w:b/>
          <w:i/>
          <w:u w:val="single"/>
          <w:lang w:eastAsia="ru-RU"/>
        </w:rPr>
        <w:t>Лист ознакомления с Положение</w:t>
      </w:r>
      <w:r>
        <w:rPr>
          <w:rFonts w:eastAsiaTheme="minorEastAsia"/>
          <w:b/>
          <w:i/>
          <w:u w:val="single"/>
          <w:lang w:eastAsia="ru-RU"/>
        </w:rPr>
        <w:t>м о языках образования</w:t>
      </w:r>
    </w:p>
    <w:p w:rsidR="0038787C" w:rsidRPr="0038787C" w:rsidRDefault="0038787C" w:rsidP="0038787C">
      <w:pPr>
        <w:spacing w:after="200" w:line="276" w:lineRule="auto"/>
        <w:jc w:val="center"/>
        <w:rPr>
          <w:rFonts w:eastAsiaTheme="minorEastAsia"/>
          <w:b/>
          <w:i/>
          <w:u w:val="single"/>
          <w:lang w:eastAsia="ru-RU"/>
        </w:rPr>
      </w:pPr>
      <w:r w:rsidRPr="0038787C">
        <w:rPr>
          <w:rFonts w:eastAsiaTheme="minorEastAsia"/>
          <w:b/>
          <w:i/>
          <w:u w:val="single"/>
          <w:lang w:eastAsia="ru-RU"/>
        </w:rPr>
        <w:t xml:space="preserve"> в МБДОУ «</w:t>
      </w:r>
      <w:proofErr w:type="spellStart"/>
      <w:r w:rsidRPr="0038787C">
        <w:rPr>
          <w:rFonts w:eastAsiaTheme="minorEastAsia"/>
          <w:b/>
          <w:i/>
          <w:u w:val="single"/>
          <w:lang w:eastAsia="ru-RU"/>
        </w:rPr>
        <w:t>Шугуровский</w:t>
      </w:r>
      <w:proofErr w:type="spellEnd"/>
      <w:r w:rsidRPr="0038787C">
        <w:rPr>
          <w:rFonts w:eastAsiaTheme="minorEastAsia"/>
          <w:b/>
          <w:i/>
          <w:u w:val="single"/>
          <w:lang w:eastAsia="ru-RU"/>
        </w:rPr>
        <w:t xml:space="preserve"> детский сад-Солнышко» МО «ЛМР» РТ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4"/>
        <w:gridCol w:w="2126"/>
        <w:gridCol w:w="2777"/>
        <w:gridCol w:w="1869"/>
        <w:gridCol w:w="1869"/>
      </w:tblGrid>
      <w:tr w:rsidR="0038787C" w:rsidRPr="0038787C" w:rsidTr="00412FF8">
        <w:tc>
          <w:tcPr>
            <w:tcW w:w="704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lang w:eastAsia="ru-RU"/>
              </w:rPr>
            </w:pPr>
            <w:r w:rsidRPr="0038787C">
              <w:rPr>
                <w:rFonts w:eastAsiaTheme="minorEastAsia"/>
                <w:b/>
                <w:i/>
                <w:lang w:eastAsia="ru-RU"/>
              </w:rPr>
              <w:t>№</w:t>
            </w:r>
          </w:p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lang w:eastAsia="ru-RU"/>
              </w:rPr>
            </w:pPr>
            <w:r w:rsidRPr="0038787C">
              <w:rPr>
                <w:rFonts w:eastAsiaTheme="minorEastAsia"/>
                <w:b/>
                <w:i/>
                <w:lang w:eastAsia="ru-RU"/>
              </w:rPr>
              <w:t>п/п</w:t>
            </w:r>
          </w:p>
        </w:tc>
        <w:tc>
          <w:tcPr>
            <w:tcW w:w="2126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lang w:eastAsia="ru-RU"/>
              </w:rPr>
            </w:pPr>
            <w:r w:rsidRPr="0038787C">
              <w:rPr>
                <w:rFonts w:eastAsiaTheme="minorEastAsia"/>
                <w:b/>
                <w:i/>
                <w:lang w:eastAsia="ru-RU"/>
              </w:rPr>
              <w:t>ФИО сотрудника</w:t>
            </w:r>
          </w:p>
        </w:tc>
        <w:tc>
          <w:tcPr>
            <w:tcW w:w="2777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lang w:eastAsia="ru-RU"/>
              </w:rPr>
            </w:pPr>
            <w:r w:rsidRPr="0038787C">
              <w:rPr>
                <w:rFonts w:eastAsiaTheme="minorEastAsia"/>
                <w:b/>
                <w:i/>
                <w:lang w:eastAsia="ru-RU"/>
              </w:rPr>
              <w:t>Должность</w:t>
            </w: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lang w:eastAsia="ru-RU"/>
              </w:rPr>
            </w:pPr>
            <w:r w:rsidRPr="0038787C">
              <w:rPr>
                <w:rFonts w:eastAsiaTheme="minorEastAsia"/>
                <w:b/>
                <w:i/>
                <w:lang w:eastAsia="ru-RU"/>
              </w:rPr>
              <w:t>Дата ознакомления</w:t>
            </w: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lang w:eastAsia="ru-RU"/>
              </w:rPr>
            </w:pPr>
            <w:r w:rsidRPr="0038787C">
              <w:rPr>
                <w:rFonts w:eastAsiaTheme="minorEastAsia"/>
                <w:b/>
                <w:i/>
                <w:lang w:eastAsia="ru-RU"/>
              </w:rPr>
              <w:t>Подпись</w:t>
            </w:r>
          </w:p>
        </w:tc>
      </w:tr>
      <w:tr w:rsidR="0038787C" w:rsidRPr="0038787C" w:rsidTr="00412FF8">
        <w:tc>
          <w:tcPr>
            <w:tcW w:w="704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  <w:r w:rsidRPr="0038787C">
              <w:rPr>
                <w:rFonts w:eastAsiaTheme="minorEastAsia"/>
                <w:b/>
                <w:i/>
                <w:u w:val="single"/>
                <w:lang w:eastAsia="ru-RU"/>
              </w:rPr>
              <w:t>1</w:t>
            </w:r>
          </w:p>
        </w:tc>
        <w:tc>
          <w:tcPr>
            <w:tcW w:w="2126" w:type="dxa"/>
          </w:tcPr>
          <w:p w:rsidR="0038787C" w:rsidRPr="0038787C" w:rsidRDefault="0038787C" w:rsidP="0038787C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proofErr w:type="spellStart"/>
            <w:r w:rsidRPr="0038787C">
              <w:rPr>
                <w:rFonts w:eastAsiaTheme="minorEastAsia"/>
                <w:lang w:eastAsia="ru-RU"/>
              </w:rPr>
              <w:t>Ахметзянова</w:t>
            </w:r>
            <w:proofErr w:type="spellEnd"/>
            <w:r w:rsidRPr="0038787C">
              <w:rPr>
                <w:rFonts w:eastAsiaTheme="minorEastAsia"/>
                <w:lang w:eastAsia="ru-RU"/>
              </w:rPr>
              <w:t xml:space="preserve"> Р.М.</w:t>
            </w:r>
          </w:p>
        </w:tc>
        <w:tc>
          <w:tcPr>
            <w:tcW w:w="2777" w:type="dxa"/>
          </w:tcPr>
          <w:p w:rsidR="0038787C" w:rsidRPr="0038787C" w:rsidRDefault="0038787C" w:rsidP="0038787C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r w:rsidRPr="0038787C">
              <w:rPr>
                <w:rFonts w:eastAsiaTheme="minorEastAsia"/>
                <w:lang w:eastAsia="ru-RU"/>
              </w:rPr>
              <w:t>Воспитатель</w:t>
            </w: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</w:tr>
      <w:tr w:rsidR="0038787C" w:rsidRPr="0038787C" w:rsidTr="00412FF8">
        <w:tc>
          <w:tcPr>
            <w:tcW w:w="704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  <w:r w:rsidRPr="0038787C">
              <w:rPr>
                <w:rFonts w:eastAsiaTheme="minorEastAsia"/>
                <w:b/>
                <w:i/>
                <w:u w:val="single"/>
                <w:lang w:eastAsia="ru-RU"/>
              </w:rPr>
              <w:t>2</w:t>
            </w:r>
          </w:p>
        </w:tc>
        <w:tc>
          <w:tcPr>
            <w:tcW w:w="2126" w:type="dxa"/>
          </w:tcPr>
          <w:p w:rsidR="0038787C" w:rsidRPr="0038787C" w:rsidRDefault="0038787C" w:rsidP="0038787C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proofErr w:type="spellStart"/>
            <w:r w:rsidRPr="0038787C">
              <w:rPr>
                <w:rFonts w:eastAsiaTheme="minorEastAsia"/>
                <w:lang w:eastAsia="ru-RU"/>
              </w:rPr>
              <w:t>Ахмитова</w:t>
            </w:r>
            <w:proofErr w:type="spellEnd"/>
            <w:r w:rsidRPr="0038787C">
              <w:rPr>
                <w:rFonts w:eastAsiaTheme="minorEastAsia"/>
                <w:lang w:eastAsia="ru-RU"/>
              </w:rPr>
              <w:t xml:space="preserve"> М.К.</w:t>
            </w:r>
          </w:p>
        </w:tc>
        <w:tc>
          <w:tcPr>
            <w:tcW w:w="2777" w:type="dxa"/>
          </w:tcPr>
          <w:p w:rsidR="0038787C" w:rsidRPr="0038787C" w:rsidRDefault="0038787C" w:rsidP="0038787C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r w:rsidRPr="0038787C">
              <w:rPr>
                <w:rFonts w:eastAsiaTheme="minorEastAsia"/>
                <w:lang w:eastAsia="ru-RU"/>
              </w:rPr>
              <w:t>Музыкальный рук-ль</w:t>
            </w: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</w:tr>
      <w:tr w:rsidR="0038787C" w:rsidRPr="0038787C" w:rsidTr="00412FF8">
        <w:tc>
          <w:tcPr>
            <w:tcW w:w="704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  <w:r w:rsidRPr="0038787C">
              <w:rPr>
                <w:rFonts w:eastAsiaTheme="minorEastAsia"/>
                <w:b/>
                <w:i/>
                <w:u w:val="single"/>
                <w:lang w:eastAsia="ru-RU"/>
              </w:rPr>
              <w:t>3</w:t>
            </w:r>
          </w:p>
        </w:tc>
        <w:tc>
          <w:tcPr>
            <w:tcW w:w="2126" w:type="dxa"/>
          </w:tcPr>
          <w:p w:rsidR="0038787C" w:rsidRPr="0038787C" w:rsidRDefault="0038787C" w:rsidP="0038787C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proofErr w:type="spellStart"/>
            <w:r w:rsidRPr="0038787C">
              <w:rPr>
                <w:rFonts w:eastAsiaTheme="minorEastAsia"/>
                <w:lang w:eastAsia="ru-RU"/>
              </w:rPr>
              <w:t>Нуртдинова</w:t>
            </w:r>
            <w:proofErr w:type="spellEnd"/>
            <w:r w:rsidRPr="0038787C">
              <w:rPr>
                <w:rFonts w:eastAsiaTheme="minorEastAsia"/>
                <w:lang w:eastAsia="ru-RU"/>
              </w:rPr>
              <w:t xml:space="preserve"> Л.К.</w:t>
            </w:r>
          </w:p>
        </w:tc>
        <w:tc>
          <w:tcPr>
            <w:tcW w:w="2777" w:type="dxa"/>
          </w:tcPr>
          <w:p w:rsidR="0038787C" w:rsidRPr="0038787C" w:rsidRDefault="0038787C" w:rsidP="0038787C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r w:rsidRPr="0038787C">
              <w:rPr>
                <w:rFonts w:eastAsiaTheme="minorEastAsia"/>
                <w:lang w:eastAsia="ru-RU"/>
              </w:rPr>
              <w:t>Воспитатель</w:t>
            </w: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</w:tr>
      <w:tr w:rsidR="0038787C" w:rsidRPr="0038787C" w:rsidTr="00412FF8">
        <w:tc>
          <w:tcPr>
            <w:tcW w:w="704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  <w:r w:rsidRPr="0038787C">
              <w:rPr>
                <w:rFonts w:eastAsiaTheme="minorEastAsia"/>
                <w:b/>
                <w:i/>
                <w:u w:val="single"/>
                <w:lang w:eastAsia="ru-RU"/>
              </w:rPr>
              <w:t>4</w:t>
            </w:r>
          </w:p>
        </w:tc>
        <w:tc>
          <w:tcPr>
            <w:tcW w:w="2126" w:type="dxa"/>
          </w:tcPr>
          <w:p w:rsidR="0038787C" w:rsidRPr="0038787C" w:rsidRDefault="0038787C" w:rsidP="0038787C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proofErr w:type="spellStart"/>
            <w:r w:rsidRPr="0038787C">
              <w:rPr>
                <w:rFonts w:eastAsiaTheme="minorEastAsia"/>
                <w:lang w:eastAsia="ru-RU"/>
              </w:rPr>
              <w:t>Вильданова</w:t>
            </w:r>
            <w:proofErr w:type="spellEnd"/>
            <w:r w:rsidRPr="0038787C">
              <w:rPr>
                <w:rFonts w:eastAsiaTheme="minorEastAsia"/>
                <w:lang w:eastAsia="ru-RU"/>
              </w:rPr>
              <w:t xml:space="preserve"> А.А.</w:t>
            </w:r>
          </w:p>
        </w:tc>
        <w:tc>
          <w:tcPr>
            <w:tcW w:w="2777" w:type="dxa"/>
          </w:tcPr>
          <w:p w:rsidR="0038787C" w:rsidRPr="0038787C" w:rsidRDefault="0038787C" w:rsidP="0038787C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r w:rsidRPr="0038787C">
              <w:rPr>
                <w:rFonts w:eastAsiaTheme="minorEastAsia"/>
                <w:lang w:eastAsia="ru-RU"/>
              </w:rPr>
              <w:t>Воспитатель</w:t>
            </w: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</w:tr>
      <w:tr w:rsidR="0038787C" w:rsidRPr="0038787C" w:rsidTr="00412FF8">
        <w:tc>
          <w:tcPr>
            <w:tcW w:w="704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  <w:r w:rsidRPr="0038787C">
              <w:rPr>
                <w:rFonts w:eastAsiaTheme="minorEastAsia"/>
                <w:b/>
                <w:i/>
                <w:u w:val="single"/>
                <w:lang w:eastAsia="ru-RU"/>
              </w:rPr>
              <w:t>5</w:t>
            </w:r>
          </w:p>
        </w:tc>
        <w:tc>
          <w:tcPr>
            <w:tcW w:w="2126" w:type="dxa"/>
          </w:tcPr>
          <w:p w:rsidR="0038787C" w:rsidRPr="0038787C" w:rsidRDefault="0038787C" w:rsidP="0038787C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proofErr w:type="spellStart"/>
            <w:r w:rsidRPr="0038787C">
              <w:rPr>
                <w:rFonts w:eastAsiaTheme="minorEastAsia"/>
                <w:lang w:eastAsia="ru-RU"/>
              </w:rPr>
              <w:t>Кашипова</w:t>
            </w:r>
            <w:proofErr w:type="spellEnd"/>
            <w:r w:rsidRPr="0038787C">
              <w:rPr>
                <w:rFonts w:eastAsiaTheme="minorEastAsia"/>
                <w:lang w:eastAsia="ru-RU"/>
              </w:rPr>
              <w:t xml:space="preserve"> Р.Н.</w:t>
            </w:r>
          </w:p>
        </w:tc>
        <w:tc>
          <w:tcPr>
            <w:tcW w:w="2777" w:type="dxa"/>
          </w:tcPr>
          <w:p w:rsidR="0038787C" w:rsidRPr="0038787C" w:rsidRDefault="0038787C" w:rsidP="0038787C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r w:rsidRPr="0038787C">
              <w:rPr>
                <w:rFonts w:eastAsiaTheme="minorEastAsia"/>
                <w:lang w:eastAsia="ru-RU"/>
              </w:rPr>
              <w:t>Воспитатель</w:t>
            </w: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</w:tr>
      <w:tr w:rsidR="0038787C" w:rsidRPr="0038787C" w:rsidTr="00412FF8">
        <w:tc>
          <w:tcPr>
            <w:tcW w:w="704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  <w:r w:rsidRPr="0038787C">
              <w:rPr>
                <w:rFonts w:eastAsiaTheme="minorEastAsia"/>
                <w:b/>
                <w:i/>
                <w:u w:val="single"/>
                <w:lang w:eastAsia="ru-RU"/>
              </w:rPr>
              <w:t>6</w:t>
            </w:r>
          </w:p>
        </w:tc>
        <w:tc>
          <w:tcPr>
            <w:tcW w:w="2126" w:type="dxa"/>
          </w:tcPr>
          <w:p w:rsidR="0038787C" w:rsidRPr="0038787C" w:rsidRDefault="0038787C" w:rsidP="0038787C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proofErr w:type="spellStart"/>
            <w:r w:rsidRPr="0038787C">
              <w:rPr>
                <w:rFonts w:eastAsiaTheme="minorEastAsia"/>
                <w:lang w:eastAsia="ru-RU"/>
              </w:rPr>
              <w:t>Хаметова</w:t>
            </w:r>
            <w:proofErr w:type="spellEnd"/>
            <w:r w:rsidRPr="0038787C">
              <w:rPr>
                <w:rFonts w:eastAsiaTheme="minorEastAsia"/>
                <w:lang w:eastAsia="ru-RU"/>
              </w:rPr>
              <w:t xml:space="preserve"> И.Р.</w:t>
            </w:r>
          </w:p>
        </w:tc>
        <w:tc>
          <w:tcPr>
            <w:tcW w:w="2777" w:type="dxa"/>
          </w:tcPr>
          <w:p w:rsidR="0038787C" w:rsidRPr="0038787C" w:rsidRDefault="0038787C" w:rsidP="0038787C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r w:rsidRPr="0038787C">
              <w:rPr>
                <w:rFonts w:eastAsiaTheme="minorEastAsia"/>
                <w:lang w:eastAsia="ru-RU"/>
              </w:rPr>
              <w:t>Младший воспитатель</w:t>
            </w: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</w:tr>
      <w:tr w:rsidR="0038787C" w:rsidRPr="0038787C" w:rsidTr="00412FF8">
        <w:tc>
          <w:tcPr>
            <w:tcW w:w="704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  <w:r w:rsidRPr="0038787C">
              <w:rPr>
                <w:rFonts w:eastAsiaTheme="minorEastAsia"/>
                <w:b/>
                <w:i/>
                <w:u w:val="single"/>
                <w:lang w:eastAsia="ru-RU"/>
              </w:rPr>
              <w:t>7</w:t>
            </w:r>
          </w:p>
        </w:tc>
        <w:tc>
          <w:tcPr>
            <w:tcW w:w="2126" w:type="dxa"/>
          </w:tcPr>
          <w:p w:rsidR="0038787C" w:rsidRPr="0038787C" w:rsidRDefault="0038787C" w:rsidP="0038787C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proofErr w:type="spellStart"/>
            <w:r w:rsidRPr="0038787C">
              <w:rPr>
                <w:rFonts w:eastAsiaTheme="minorEastAsia"/>
                <w:lang w:eastAsia="ru-RU"/>
              </w:rPr>
              <w:t>Гузаирова</w:t>
            </w:r>
            <w:proofErr w:type="spellEnd"/>
            <w:r w:rsidRPr="0038787C">
              <w:rPr>
                <w:rFonts w:eastAsiaTheme="minorEastAsia"/>
                <w:lang w:eastAsia="ru-RU"/>
              </w:rPr>
              <w:t xml:space="preserve"> Ф.Ф.</w:t>
            </w:r>
          </w:p>
        </w:tc>
        <w:tc>
          <w:tcPr>
            <w:tcW w:w="2777" w:type="dxa"/>
          </w:tcPr>
          <w:p w:rsidR="0038787C" w:rsidRPr="0038787C" w:rsidRDefault="0038787C" w:rsidP="0038787C">
            <w:pPr>
              <w:spacing w:after="200" w:line="276" w:lineRule="auto"/>
              <w:rPr>
                <w:rFonts w:eastAsiaTheme="minorEastAsia"/>
                <w:lang w:eastAsia="ru-RU"/>
              </w:rPr>
            </w:pPr>
            <w:r w:rsidRPr="0038787C">
              <w:rPr>
                <w:rFonts w:eastAsiaTheme="minorEastAsia"/>
                <w:lang w:eastAsia="ru-RU"/>
              </w:rPr>
              <w:t>Младший воспитатель</w:t>
            </w: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</w:tr>
      <w:tr w:rsidR="0038787C" w:rsidRPr="0038787C" w:rsidTr="00412FF8">
        <w:tc>
          <w:tcPr>
            <w:tcW w:w="704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  <w:r w:rsidRPr="0038787C">
              <w:rPr>
                <w:rFonts w:eastAsiaTheme="minorEastAsia"/>
                <w:b/>
                <w:i/>
                <w:u w:val="single"/>
                <w:lang w:eastAsia="ru-RU"/>
              </w:rPr>
              <w:t>8</w:t>
            </w:r>
          </w:p>
        </w:tc>
        <w:tc>
          <w:tcPr>
            <w:tcW w:w="2126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2777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</w:tr>
      <w:tr w:rsidR="0038787C" w:rsidRPr="0038787C" w:rsidTr="00412FF8">
        <w:tc>
          <w:tcPr>
            <w:tcW w:w="704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  <w:r w:rsidRPr="0038787C">
              <w:rPr>
                <w:rFonts w:eastAsiaTheme="minorEastAsia"/>
                <w:b/>
                <w:i/>
                <w:u w:val="single"/>
                <w:lang w:eastAsia="ru-RU"/>
              </w:rPr>
              <w:t>9</w:t>
            </w:r>
          </w:p>
        </w:tc>
        <w:tc>
          <w:tcPr>
            <w:tcW w:w="2126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2777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</w:tr>
      <w:tr w:rsidR="0038787C" w:rsidRPr="0038787C" w:rsidTr="00412FF8">
        <w:tc>
          <w:tcPr>
            <w:tcW w:w="704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  <w:r w:rsidRPr="0038787C">
              <w:rPr>
                <w:rFonts w:eastAsiaTheme="minorEastAsia"/>
                <w:b/>
                <w:i/>
                <w:u w:val="single"/>
                <w:lang w:eastAsia="ru-RU"/>
              </w:rPr>
              <w:t>10</w:t>
            </w:r>
          </w:p>
        </w:tc>
        <w:tc>
          <w:tcPr>
            <w:tcW w:w="2126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2777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</w:tr>
      <w:tr w:rsidR="0038787C" w:rsidRPr="0038787C" w:rsidTr="00412FF8">
        <w:tc>
          <w:tcPr>
            <w:tcW w:w="704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  <w:r w:rsidRPr="0038787C">
              <w:rPr>
                <w:rFonts w:eastAsiaTheme="minorEastAsia"/>
                <w:b/>
                <w:i/>
                <w:u w:val="single"/>
                <w:lang w:eastAsia="ru-RU"/>
              </w:rPr>
              <w:t>11</w:t>
            </w:r>
          </w:p>
        </w:tc>
        <w:tc>
          <w:tcPr>
            <w:tcW w:w="2126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2777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</w:tr>
      <w:tr w:rsidR="0038787C" w:rsidRPr="0038787C" w:rsidTr="00412FF8">
        <w:tc>
          <w:tcPr>
            <w:tcW w:w="704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  <w:r w:rsidRPr="0038787C">
              <w:rPr>
                <w:rFonts w:eastAsiaTheme="minorEastAsia"/>
                <w:b/>
                <w:i/>
                <w:u w:val="single"/>
                <w:lang w:eastAsia="ru-RU"/>
              </w:rPr>
              <w:t>12</w:t>
            </w:r>
          </w:p>
        </w:tc>
        <w:tc>
          <w:tcPr>
            <w:tcW w:w="2126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2777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</w:tr>
      <w:tr w:rsidR="0038787C" w:rsidRPr="0038787C" w:rsidTr="00412FF8">
        <w:tc>
          <w:tcPr>
            <w:tcW w:w="704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  <w:r w:rsidRPr="0038787C">
              <w:rPr>
                <w:rFonts w:eastAsiaTheme="minorEastAsia"/>
                <w:b/>
                <w:i/>
                <w:u w:val="single"/>
                <w:lang w:eastAsia="ru-RU"/>
              </w:rPr>
              <w:t>13</w:t>
            </w:r>
          </w:p>
        </w:tc>
        <w:tc>
          <w:tcPr>
            <w:tcW w:w="2126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2777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  <w:tc>
          <w:tcPr>
            <w:tcW w:w="1869" w:type="dxa"/>
          </w:tcPr>
          <w:p w:rsidR="0038787C" w:rsidRPr="0038787C" w:rsidRDefault="0038787C" w:rsidP="0038787C">
            <w:pPr>
              <w:spacing w:after="200" w:line="276" w:lineRule="auto"/>
              <w:jc w:val="center"/>
              <w:rPr>
                <w:rFonts w:eastAsiaTheme="minorEastAsia"/>
                <w:b/>
                <w:i/>
                <w:u w:val="single"/>
                <w:lang w:eastAsia="ru-RU"/>
              </w:rPr>
            </w:pPr>
          </w:p>
        </w:tc>
      </w:tr>
    </w:tbl>
    <w:p w:rsidR="0038787C" w:rsidRPr="0038787C" w:rsidRDefault="0038787C" w:rsidP="0038787C">
      <w:pPr>
        <w:spacing w:after="200" w:line="276" w:lineRule="auto"/>
        <w:jc w:val="center"/>
        <w:rPr>
          <w:rFonts w:eastAsiaTheme="minorEastAsia"/>
          <w:b/>
          <w:i/>
          <w:u w:val="single"/>
          <w:lang w:eastAsia="ru-RU"/>
        </w:rPr>
      </w:pPr>
    </w:p>
    <w:p w:rsidR="0038787C" w:rsidRPr="00F43780" w:rsidRDefault="0038787C" w:rsidP="0038787C">
      <w:pPr>
        <w:spacing w:before="120"/>
        <w:rPr>
          <w:rFonts w:ascii="Times New Roman" w:hAnsi="Times New Roman" w:cs="Times New Roman"/>
          <w:sz w:val="24"/>
          <w:szCs w:val="24"/>
        </w:rPr>
      </w:pPr>
    </w:p>
    <w:sectPr w:rsidR="0038787C" w:rsidRPr="00F43780" w:rsidSect="0043421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D7004"/>
    <w:multiLevelType w:val="multilevel"/>
    <w:tmpl w:val="7E9CA9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412"/>
    <w:rsid w:val="00122A44"/>
    <w:rsid w:val="0038787C"/>
    <w:rsid w:val="00434210"/>
    <w:rsid w:val="00447080"/>
    <w:rsid w:val="00503635"/>
    <w:rsid w:val="00681E69"/>
    <w:rsid w:val="00A60676"/>
    <w:rsid w:val="00A75412"/>
    <w:rsid w:val="00DA7306"/>
    <w:rsid w:val="00DF2DF1"/>
    <w:rsid w:val="00EC73A0"/>
    <w:rsid w:val="00F4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B95C7"/>
  <w15:chartTrackingRefBased/>
  <w15:docId w15:val="{D10EA9CA-7D2D-4F9B-9A07-8ABCF5A88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21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87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8787C"/>
    <w:rPr>
      <w:rFonts w:ascii="Segoe UI" w:hAnsi="Segoe UI" w:cs="Segoe UI"/>
      <w:sz w:val="18"/>
      <w:szCs w:val="18"/>
    </w:rPr>
  </w:style>
  <w:style w:type="table" w:styleId="a6">
    <w:name w:val="Table Grid"/>
    <w:basedOn w:val="a1"/>
    <w:rsid w:val="003878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semiHidden/>
    <w:unhideWhenUsed/>
    <w:rsid w:val="00122A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122A44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58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Ильшат</cp:lastModifiedBy>
  <cp:revision>2</cp:revision>
  <cp:lastPrinted>2024-03-25T12:39:00Z</cp:lastPrinted>
  <dcterms:created xsi:type="dcterms:W3CDTF">2024-04-01T17:33:00Z</dcterms:created>
  <dcterms:modified xsi:type="dcterms:W3CDTF">2024-04-01T17:33:00Z</dcterms:modified>
</cp:coreProperties>
</file>